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B5" w:rsidRDefault="002B1BB5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1BB5" w:rsidRDefault="002B1BB5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1BB5" w:rsidRDefault="002B1BB5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1BB5" w:rsidRDefault="002B1BB5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1BB5" w:rsidRDefault="002B1BB5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BB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615620" cy="8372475"/>
            <wp:effectExtent l="0" t="0" r="4445" b="0"/>
            <wp:docPr id="1" name="Рисунок 1" descr="C:\Users\1\Desktop\2019-07-22\Scan1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7-22\Scan10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1" t="5922" r="4228" b="3760"/>
                    <a:stretch/>
                  </pic:blipFill>
                  <pic:spPr bwMode="auto">
                    <a:xfrm>
                      <a:off x="0" y="0"/>
                      <a:ext cx="5645628" cy="84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BB5" w:rsidRDefault="006E77B5" w:rsidP="002B1BB5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B1B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детей, работников группы, за соответствие форм, методов и средств его организации возрастным и психофизиологическим возможностям детей.</w:t>
      </w:r>
    </w:p>
    <w:p w:rsidR="00A748A1" w:rsidRDefault="00A748A1" w:rsidP="00A748A1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434875" w:rsidP="0043487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3487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48A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Служба  ранней психолого – педагогической  помощи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6E77B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оздаётся в образовательных  учреждениях, организациях для детей   дошкольного возраста при наличии необходимых материально-технических условий и кадрового обеспечения (в пределах выделенных средств). Помещения должны отвечать педагогическим и санитарно-гигиеническим требованиям, правилам пожарной безопасности;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получения без дискриминации качественного образования детьми с ограниченными возможностями здоровья в образовательной организации обеспечены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</w:t>
      </w:r>
      <w:proofErr w:type="gramStart"/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proofErr w:type="gramEnd"/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подходящих для этих детей (на основе Федерального государственного стандарта по дошкольному образованию);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Служба ранней психолого-педагогической  помощи обеспечивает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2.5. Группы кратковременного пребывания открываются приказом образовательного комплекса, учреждения, организации.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Для открытия Службы ранней психолого-педагогической  помощи необходимы: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регистрация детей в окружной службе информационной поддержки, на основании правил регистрации заявлений о постановке на учет и направления детей на зачисление в государственные образовательные комплексы, учреждения, организации, реализующие программы дошкольного образования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 специалистов, 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режим пребывания и распорядок организации жизнедеятельности детей;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список детей;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заявления родителей (законных представителей);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с родителями;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утвержденная образовательная программа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Комплектование групп осуществляется как по одновозрастному, так и по разновозрастному принципу.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Наполняемость групп  определяется с учётом возраста детей, их состояния здоровья, специфики образовательной программы и соответствовать санитарно-эпидемиологическим правилам и нормативам СанПиН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34875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4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№28564).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детей в группы  Службы ранней психолого-педагогической  помощи осуществляется  на основании Правил регистрации заявлений о постановке на учет и направления детей на зачисление в государственные образовательные комплексы, учреждения, организации, реализующие программы дошкольного образования, заявления 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родителей (законных представителей), медицинского заключения о состоянии здоровья ребенка.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Отношения между образовательной Организацией и родителями (законными представителями) регулируются договором, заключаемым в установленном порядке.</w:t>
      </w:r>
    </w:p>
    <w:p w:rsidR="00A748A1" w:rsidRDefault="00A748A1" w:rsidP="00A748A1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образовательного процесса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Группы Службы ранней психолого-педагогической  помощи самостоятельно разрабатывают годовой план работы и расписание образовательной деятельности.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Содержание и организация образовательной деятельности определяется Программой, которая разрабатывается и утверждается Организацией самостоятельно в соответствии с ФГОС и с учётом Примерных программ. Программы могут быть: </w:t>
      </w:r>
    </w:p>
    <w:p w:rsidR="00A748A1" w:rsidRDefault="00A748A1" w:rsidP="00A748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типовыми (рекомендованными органами управления образованием, здравоохранением, социальной защитой и др.);</w:t>
      </w:r>
    </w:p>
    <w:p w:rsidR="00A748A1" w:rsidRDefault="00A748A1" w:rsidP="00A748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адаптированными (переработанными специалистами Службы, исходя из целей и задач по реабилитации конкретного ребенка); </w:t>
      </w:r>
    </w:p>
    <w:p w:rsidR="00A748A1" w:rsidRDefault="00A748A1" w:rsidP="00A748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авторскими (разработанные специалистами Службы и утвержденными в установленном порядке).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Педагогические технологии и методы работы специалистов Службы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В группы Службы ранней психолого-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педагогической  помощи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дети, зарегистрированные в окружной службе информационной поддержки , по заявлению родителей (законных представителей) на основании заключения ПМПК и медицинского заключения о состоянии здоровья ребенка.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Между руководителем образовательной Организации и родителями ребенка (законными представителями) заключается договор сроком на 5 календарных лет.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6E77B5">
        <w:rPr>
          <w:rFonts w:ascii="Times New Roman" w:eastAsia="Times New Roman" w:hAnsi="Times New Roman"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ранн</w:t>
      </w:r>
      <w:r w:rsidR="006E77B5">
        <w:rPr>
          <w:rFonts w:ascii="Times New Roman" w:eastAsia="Times New Roman" w:hAnsi="Times New Roman"/>
          <w:sz w:val="24"/>
          <w:szCs w:val="24"/>
          <w:lang w:eastAsia="ru-RU"/>
        </w:rPr>
        <w:t xml:space="preserve">ей помощи определяется </w:t>
      </w:r>
      <w:r w:rsidR="006E4F6E">
        <w:rPr>
          <w:rFonts w:ascii="Times New Roman" w:eastAsia="Times New Roman" w:hAnsi="Times New Roman"/>
          <w:sz w:val="24"/>
          <w:szCs w:val="24"/>
          <w:lang w:eastAsia="ru-RU"/>
        </w:rPr>
        <w:t>учреждением в соответствии с Уставом, правилами внутреннего распорядка, утверждённым планом и расписанием работы работников Службы.</w:t>
      </w:r>
    </w:p>
    <w:p w:rsidR="006E4F6E" w:rsidRDefault="006E4F6E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Основными видами работы с ребенком и его семьей является индивидуальные и групповые игровые сеансы, индивидуальные и подгрупповые  формы организации образовательн</w:t>
      </w:r>
      <w:r w:rsidR="006E77B5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деятельности, консультации,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тренинги для родителей (законных представителей).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 образовательная деятельность может осуществляться как с участием одного специалиста, так и с одновременным участием двух различных  специалистов. </w:t>
      </w:r>
    </w:p>
    <w:p w:rsidR="00434875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групп определяется с учётом возраста детей, их состояния здоровья, специфики образовательной программы 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№28564)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При реализации Программы может проводиться оценка индивидуального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развития детей в рамках педагогической    диагностики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индивидуализации образования (в том числе поддержки ребёнка,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особенностей его развития);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оптимизации работы с группой детей.</w:t>
      </w:r>
    </w:p>
    <w:p w:rsidR="006E4F6E" w:rsidRDefault="006E4F6E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434875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При необходимости используется психологическая диагностика развития детей (выявление и изучение индивидуально-психологических особенностей детей</w:t>
      </w:r>
      <w:proofErr w:type="gramStart"/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),  которую</w:t>
      </w:r>
      <w:proofErr w:type="gramEnd"/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педагог-психолог.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E4F6E" w:rsidRDefault="006E4F6E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6E4F6E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Служба осуществляет взаимодействие с городской ПМПК по вопросам предоставления специальных условий для получения образования.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коррекционно-образовательного процесса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Участниками коррекционно-образовательного процесса являются дети их родители (законные представители) и педагогические работники.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Прием в группу Службы ранней помощи регулируется Уставом образовательной Организации с учетом особенностей, установленных настоящим Положением.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Отчисление из группы Службы ранней психолого – педагогической    помощи регулируется Уставом образовательной Организации с учетом особенностей, установленных настоящим Положением, и может осуществляться: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заявлению родителей (законных представителей);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систематическом невыполнении родителями (законными представителями) Договора с группой Службы ранней психолого – педагогической  помощи;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основании заключения психолого-медико-педагогической комиссии (ПМПК).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A748A1">
        <w:rPr>
          <w:rFonts w:ascii="Times New Roman" w:eastAsia="Times New Roman" w:hAnsi="Times New Roman"/>
          <w:sz w:val="24"/>
          <w:szCs w:val="24"/>
          <w:lang w:eastAsia="ru-RU"/>
        </w:rPr>
        <w:t>. В группу Службы ранней психолого – педагогической  помощи принимаются дети от 3-х до 8 лет в соответствии с правилами, установленными настоящим Положением.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Организация в соответствии со своими уставными целями и задачами может реализовывать образовательные программы и оказывать дополнительные образовательные услуги (на договорной основе).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Родители (законные представители) имеют право: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знакомиться с результатами диагностики (наблюдения) за развитием ребенка;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знакомиться с ходом и содержанием коррекционно-образовательного процесса;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участвовать в составлении индивидуальных программ (планов) развития;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посещать мероприятия коррекционно-образовательного процесса и участвовать в них;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знакомиться с Уставом образовательной Организации и другими документами, регламентирующими коррекционно-образовательный процесс групп Службы  ранней психолого – педагогической  помощи.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Родители (законные представители) обязаны обеспечить: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требований настоящего Положения;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своевременную постановку в известность сотрудников групп Служба ранней психолого - педагогической помощи о возможном отсутствии воспитанника;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надлежащее выполнение рекомендаций специалистов групп Службы ранней помощи;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своевременное предоставление данных медицинского обследования перед началом посещения групп Служба ранней помощи.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Специалистами групп Служба ранней помощи могут быть педагоги-психологи, учителя-логопеды, прошедшие обязательную базовую подготовку повышения квалификации для специалистов Службы ранней помощи (144 часа).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Специалисты групп Службы ранней психолого – педагогической помощи обязаны: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должностные обязанности, требования трудового договора, Устав образовательной Организации, соблюдать дисциплину труда;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проходить периодическое медицинское обследование за счет средств учредителя;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обеспечивать защиту прав и свобод детей;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требования конфиденциальности информации в отношении лиц, посещающих группы Службы ранней помощи;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требования техники безопасности и охраны труда, производственной санитарии и гигиены, противопожарной охраны, правила внутреннего распорядка.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 Специалисты групп Службы ранней психолого –педагогической помощи имеют право: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участвовать в управлении группами Службы ранней помощи в форме, определенной Уставом образовательной Организации;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защищать свою профессиональную честь и достоинство;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выносить на обсуждение общего собрания или совета педагогов образовательной Организации предложения по содержанию и организации работы в группах Службы ранней помощи;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определять формы и методы своей профессиональной деятельности;</w:t>
      </w:r>
    </w:p>
    <w:p w:rsidR="00A748A1" w:rsidRDefault="00A748A1" w:rsidP="00A748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аттестоваться на добровольной основе на соответствующую квалификационную категорию и получать ее в случае успешного прохождения аттестации.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в одной Организации могут реализовывать разные Программы.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Федерального государственного стандарта по дошкольному образованию.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(объём, содержание и планируемые результаты в виде целевых ориентиров дошкольного образования).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Приказа Министерства образования и науки Российской Федерации от 30 августа 2013 года N 1014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Образовательный процесс в группах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Федерального государственного стандарта по дошкольному образованию.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При реализации Программы может проводиться оценка индивидуального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развития детей. Такая оценка производится педагогическим работником в рамках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педагогической    диагностики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оценки    индивидуального    развития    детей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индивидуализации образования (в том числе поддержки ребёнка,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особенностей его развития);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оптимизации работы с группой детей.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),  которую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 квалифицированные специалисты (педагоги-психологи, учителя - логопеды).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 Развивающая предметно-пространственная среда Группы должна соответствовать требованиям ФГОС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(Федеральный государственный образовательный стандарт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дошкольному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Требования к условиям реализации основной образовательной программы дошкольного образования З.З. Требования к развивающей предметно-пространственной среде). 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Федерального государственного стандарта по дошкольному образованию.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обеспечивающих удовлетворение особых образовательных потребностей детей с ограниченными возможностями здоровья.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Федерального государственного стандарта по дошкольному образованию.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Педагогические работники, реализующие Программу, должны обладать основными компетенциями, необходимыми для создания условия развития детей,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организации инклюзивного образования: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Приказа Министерства образования и науки Российской Федерации от 30 августа 2013 года N 1014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Федерального государственного станд</w:t>
      </w:r>
      <w:r w:rsidR="00766F84">
        <w:rPr>
          <w:rFonts w:ascii="Times New Roman" w:eastAsia="Times New Roman" w:hAnsi="Times New Roman"/>
          <w:b/>
          <w:sz w:val="24"/>
          <w:szCs w:val="24"/>
          <w:lang w:eastAsia="ru-RU"/>
        </w:rPr>
        <w:t>арта по дошкольному образованию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 должна создавать возможности: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обсуждения с родителями (законными представителями) детей вопросов, связанных с реализацией Программы.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Закона Российской Федерации от 29.12.12  N 273-ФЗ "Об образовании"  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Законе об образовании в статье 65.    Родительская плата за присмотр и уход за детьми, осваивающими образовательные программы дошкольного образования в образовательных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именно в пунктах 1, 2, 3 указано что: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указанных образовательных организациях, родительская плата не взимается.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Закона Российской Федерации от 29.12.12  N 273-ФЗ "Об образовании"</w:t>
      </w:r>
    </w:p>
    <w:p w:rsidR="00766F84" w:rsidRDefault="00766F84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48A1" w:rsidRDefault="00A748A1" w:rsidP="00A74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8A1" w:rsidRDefault="00A748A1" w:rsidP="00A748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06F8" w:rsidRDefault="00C606F8"/>
    <w:sectPr w:rsidR="00C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1"/>
    <w:rsid w:val="00056755"/>
    <w:rsid w:val="002B1BB5"/>
    <w:rsid w:val="00434875"/>
    <w:rsid w:val="006E4F6E"/>
    <w:rsid w:val="006E77B5"/>
    <w:rsid w:val="00766F84"/>
    <w:rsid w:val="00A748A1"/>
    <w:rsid w:val="00C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7E3B8-252A-4488-876B-EB78FB0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</cp:revision>
  <dcterms:created xsi:type="dcterms:W3CDTF">2019-07-03T06:43:00Z</dcterms:created>
  <dcterms:modified xsi:type="dcterms:W3CDTF">2019-07-22T07:37:00Z</dcterms:modified>
</cp:coreProperties>
</file>