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97" w:rsidRDefault="00152697" w:rsidP="008F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97" w:rsidRDefault="001663C1" w:rsidP="0015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FA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DFB4E10" wp14:editId="0CEEAA8F">
            <wp:simplePos x="0" y="0"/>
            <wp:positionH relativeFrom="column">
              <wp:posOffset>3808095</wp:posOffset>
            </wp:positionH>
            <wp:positionV relativeFrom="paragraph">
              <wp:posOffset>153670</wp:posOffset>
            </wp:positionV>
            <wp:extent cx="1318865" cy="1523945"/>
            <wp:effectExtent l="95250" t="0" r="91440" b="0"/>
            <wp:wrapNone/>
            <wp:docPr id="1" name="Рисунок 1" descr="C:\Users\1\Desktop\2016-10-18\Scan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10-18\Scan1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1" t="43530" r="14329" b="42210"/>
                    <a:stretch/>
                  </pic:blipFill>
                  <pic:spPr bwMode="auto">
                    <a:xfrm rot="5400000">
                      <a:off x="0" y="0"/>
                      <a:ext cx="1318865" cy="15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97">
        <w:rPr>
          <w:rFonts w:ascii="Times New Roman" w:hAnsi="Times New Roman" w:cs="Times New Roman"/>
          <w:sz w:val="28"/>
          <w:szCs w:val="28"/>
        </w:rPr>
        <w:t>Утверждаю</w:t>
      </w:r>
    </w:p>
    <w:p w:rsidR="00152697" w:rsidRDefault="00152697" w:rsidP="0015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4 от 11.01.2016 г.</w:t>
      </w:r>
    </w:p>
    <w:p w:rsidR="00152697" w:rsidRDefault="00152697" w:rsidP="0015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МДОАУ д/с № 20 </w:t>
      </w:r>
    </w:p>
    <w:p w:rsidR="00152697" w:rsidRDefault="004D18F9" w:rsidP="004D18F9">
      <w:pPr>
        <w:tabs>
          <w:tab w:val="left" w:pos="64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2697">
        <w:rPr>
          <w:rFonts w:ascii="Times New Roman" w:hAnsi="Times New Roman" w:cs="Times New Roman"/>
          <w:sz w:val="28"/>
          <w:szCs w:val="28"/>
        </w:rPr>
        <w:t>г. Свободного</w:t>
      </w:r>
    </w:p>
    <w:p w:rsidR="00152697" w:rsidRDefault="00152697" w:rsidP="0015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Гулевич</w:t>
      </w:r>
    </w:p>
    <w:p w:rsidR="00152697" w:rsidRDefault="00152697" w:rsidP="00152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697" w:rsidRPr="004B5063" w:rsidRDefault="00152697" w:rsidP="001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63">
        <w:rPr>
          <w:rFonts w:ascii="Times New Roman" w:hAnsi="Times New Roman" w:cs="Times New Roman"/>
          <w:b/>
          <w:sz w:val="28"/>
          <w:szCs w:val="28"/>
        </w:rPr>
        <w:t>Положение об организации группы круглосуточного пребывания детей в МДОАУ д/с № 20 г. Свободного</w:t>
      </w:r>
    </w:p>
    <w:p w:rsidR="00152697" w:rsidRDefault="00152697" w:rsidP="001526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063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52697" w:rsidRPr="00833941" w:rsidRDefault="0083394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2697" w:rsidRPr="0083394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85212" w:rsidRPr="00833941">
        <w:rPr>
          <w:rFonts w:ascii="Times New Roman" w:hAnsi="Times New Roman" w:cs="Times New Roman"/>
          <w:sz w:val="28"/>
          <w:szCs w:val="28"/>
        </w:rPr>
        <w:t xml:space="preserve"> регулирует деятельность группы круглосуточного пребывания детей в муниципальном дошкольном образовательном автономном учреждении детский сад № 20 города Свободного (Далее МДОАУ д/с № 20 г. Свободного).</w:t>
      </w:r>
    </w:p>
    <w:p w:rsidR="00185212" w:rsidRPr="00833941" w:rsidRDefault="0083394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5212" w:rsidRPr="0083394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bookmarkStart w:id="0" w:name="_GoBack"/>
      <w:bookmarkEnd w:id="0"/>
      <w:r w:rsidR="00185212" w:rsidRPr="00833941">
        <w:rPr>
          <w:rFonts w:ascii="Times New Roman" w:hAnsi="Times New Roman" w:cs="Times New Roman"/>
          <w:sz w:val="28"/>
          <w:szCs w:val="28"/>
        </w:rPr>
        <w:t>со следу</w:t>
      </w:r>
      <w:r w:rsidR="004B5063" w:rsidRPr="00833941">
        <w:rPr>
          <w:rFonts w:ascii="Times New Roman" w:hAnsi="Times New Roman" w:cs="Times New Roman"/>
          <w:sz w:val="28"/>
          <w:szCs w:val="28"/>
        </w:rPr>
        <w:t>ющими нормативными и правовыми актами: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РФ»;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Конвенцией о правах ребёнка;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Декларацией прав ребёнка;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Семейным кодексом РФ;</w:t>
      </w:r>
    </w:p>
    <w:p w:rsidR="004B5063" w:rsidRPr="004D18F9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F9">
        <w:rPr>
          <w:rFonts w:ascii="Times New Roman" w:hAnsi="Times New Roman" w:cs="Times New Roman"/>
          <w:sz w:val="28"/>
          <w:szCs w:val="28"/>
        </w:rPr>
        <w:t>- Законом «Об основных гарантиях прав ребёнка в Российской Федерации»;</w:t>
      </w:r>
    </w:p>
    <w:p w:rsidR="004B5063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63">
        <w:rPr>
          <w:rFonts w:ascii="Times New Roman" w:hAnsi="Times New Roman" w:cs="Times New Roman"/>
          <w:sz w:val="28"/>
          <w:szCs w:val="28"/>
        </w:rPr>
        <w:t xml:space="preserve">1.3. Группа круглосуточного </w:t>
      </w:r>
      <w:r w:rsidR="00833941" w:rsidRPr="004B5063">
        <w:rPr>
          <w:rFonts w:ascii="Times New Roman" w:hAnsi="Times New Roman" w:cs="Times New Roman"/>
          <w:sz w:val="28"/>
          <w:szCs w:val="28"/>
        </w:rPr>
        <w:t>пребывания</w:t>
      </w:r>
      <w:r w:rsidRPr="004B5063">
        <w:rPr>
          <w:rFonts w:ascii="Times New Roman" w:hAnsi="Times New Roman" w:cs="Times New Roman"/>
          <w:sz w:val="28"/>
          <w:szCs w:val="28"/>
        </w:rPr>
        <w:t xml:space="preserve"> детей (далее – круглосуточная группа) создается с целью удовлетворения запросов родителей, оказания помощи семье в развитии детей.</w:t>
      </w:r>
    </w:p>
    <w:p w:rsidR="004B5063" w:rsidRDefault="004B5063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Круглосуточная группа открывается учредителем МДОАУ д/с № 20 г. Свободного (далее – Учредитель) и финансируется из источников в соответствии с дейст</w:t>
      </w:r>
      <w:r w:rsidR="00640238">
        <w:rPr>
          <w:rFonts w:ascii="Times New Roman" w:hAnsi="Times New Roman" w:cs="Times New Roman"/>
          <w:sz w:val="28"/>
          <w:szCs w:val="28"/>
        </w:rPr>
        <w:t>вующим законодательством РФ.</w:t>
      </w:r>
    </w:p>
    <w:p w:rsidR="00640238" w:rsidRDefault="00640238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Количество групп круглосуточного пребывания в МДОАУ д/с № 20 г. Свободного определяется Учредителем.</w:t>
      </w:r>
    </w:p>
    <w:p w:rsidR="00640238" w:rsidRDefault="00640238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Финансовое обеспечение предоставления услуги по присмотру и уходу за детьми в круглосуточных группах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40238" w:rsidRDefault="00640238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путём доведения образовательной организации муниципального задания на предоставление услуги по присмотру и уходу за детьми в круглосуточных группах и выделение услуги по присмотру и уходу за детьми в круглосуточных группах и выделения средств муниципального бюджета.</w:t>
      </w:r>
    </w:p>
    <w:p w:rsidR="00640238" w:rsidRPr="004B5063" w:rsidRDefault="00640238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Администрация образовательной организации по согласованию с Учредителем, вправе устанавливать льготы по оплате услуги по присмотру и уходу за детьми в круглосуточных группах отдельным категориям родителей </w:t>
      </w:r>
    </w:p>
    <w:p w:rsidR="008A6FC9" w:rsidRPr="00640238" w:rsidRDefault="0016086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61">
        <w:rPr>
          <w:rFonts w:ascii="Times New Roman" w:hAnsi="Times New Roman" w:cs="Times New Roman"/>
          <w:sz w:val="28"/>
          <w:szCs w:val="28"/>
        </w:rPr>
        <w:t xml:space="preserve"> </w:t>
      </w:r>
      <w:r w:rsidR="008A6FC9">
        <w:rPr>
          <w:rFonts w:ascii="Times New Roman" w:hAnsi="Times New Roman" w:cs="Times New Roman"/>
          <w:sz w:val="26"/>
          <w:szCs w:val="26"/>
        </w:rPr>
        <w:t>(</w:t>
      </w:r>
      <w:r w:rsidR="008A6FC9" w:rsidRPr="00640238">
        <w:rPr>
          <w:rFonts w:ascii="Times New Roman" w:hAnsi="Times New Roman" w:cs="Times New Roman"/>
          <w:sz w:val="28"/>
          <w:szCs w:val="28"/>
        </w:rPr>
        <w:t>законных представителей) с целью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 социальной поддержки социально </w:t>
      </w:r>
      <w:r w:rsidR="008A6FC9" w:rsidRPr="00640238">
        <w:rPr>
          <w:rFonts w:ascii="Times New Roman" w:hAnsi="Times New Roman" w:cs="Times New Roman"/>
          <w:sz w:val="28"/>
          <w:szCs w:val="28"/>
        </w:rPr>
        <w:t>незащищенных семей.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238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2.1. Круглосуточная группа откр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ывается в помещениях </w:t>
      </w:r>
      <w:r w:rsidR="00640238">
        <w:rPr>
          <w:rFonts w:ascii="Times New Roman" w:hAnsi="Times New Roman"/>
          <w:sz w:val="28"/>
          <w:szCs w:val="28"/>
        </w:rPr>
        <w:t>МДОАУ д/с № 20 г. Свободного</w:t>
      </w:r>
      <w:r w:rsidRPr="00640238">
        <w:rPr>
          <w:rFonts w:ascii="Times New Roman" w:hAnsi="Times New Roman" w:cs="Times New Roman"/>
          <w:sz w:val="28"/>
          <w:szCs w:val="28"/>
        </w:rPr>
        <w:t>, отвечающих требованиям санитарных норм иправил пожарной безопасности.</w:t>
      </w:r>
    </w:p>
    <w:p w:rsidR="008A6FC9" w:rsidRPr="00640238" w:rsidRDefault="00C963D4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A6FC9" w:rsidRPr="00640238">
        <w:rPr>
          <w:rFonts w:ascii="Times New Roman" w:hAnsi="Times New Roman" w:cs="Times New Roman"/>
          <w:sz w:val="28"/>
          <w:szCs w:val="28"/>
        </w:rPr>
        <w:t>. Круглосуточные группы оборудуются необходимым инвентарем,</w:t>
      </w:r>
      <w:r w:rsidR="00640238">
        <w:rPr>
          <w:rFonts w:ascii="Times New Roman" w:hAnsi="Times New Roman" w:cs="Times New Roman"/>
          <w:sz w:val="28"/>
          <w:szCs w:val="28"/>
        </w:rPr>
        <w:t xml:space="preserve"> </w:t>
      </w:r>
      <w:r w:rsidR="008A6FC9" w:rsidRPr="00640238">
        <w:rPr>
          <w:rFonts w:ascii="Times New Roman" w:hAnsi="Times New Roman" w:cs="Times New Roman"/>
          <w:sz w:val="28"/>
          <w:szCs w:val="28"/>
        </w:rPr>
        <w:t>пособиями.</w:t>
      </w:r>
    </w:p>
    <w:p w:rsidR="008F247E" w:rsidRPr="00640238" w:rsidRDefault="00C963D4" w:rsidP="004D18F9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2.3</w:t>
      </w:r>
      <w:r w:rsidR="008A6FC9" w:rsidRPr="00640238">
        <w:rPr>
          <w:rFonts w:ascii="Times New Roman" w:hAnsi="Times New Roman" w:cs="Times New Roman"/>
          <w:sz w:val="28"/>
          <w:szCs w:val="28"/>
        </w:rPr>
        <w:t xml:space="preserve">. 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Круглосуточная группа работает </w:t>
      </w:r>
      <w:r w:rsidR="00122622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четыре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дн</w:t>
      </w:r>
      <w:r w:rsidR="00122622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неделю. Выходные дни: суббота, воскресенье, праздничные дни. Продолжительность рабо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softHyphen/>
        <w:t>чего дня — 24 часа.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2.</w:t>
      </w:r>
      <w:r w:rsidR="00C963D4" w:rsidRPr="00640238">
        <w:rPr>
          <w:rFonts w:ascii="Times New Roman" w:hAnsi="Times New Roman" w:cs="Times New Roman"/>
          <w:sz w:val="28"/>
          <w:szCs w:val="28"/>
        </w:rPr>
        <w:t>4</w:t>
      </w:r>
      <w:r w:rsidRPr="00640238">
        <w:rPr>
          <w:rFonts w:ascii="Times New Roman" w:hAnsi="Times New Roman" w:cs="Times New Roman"/>
          <w:sz w:val="28"/>
          <w:szCs w:val="28"/>
        </w:rPr>
        <w:t xml:space="preserve">. 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Дети получают при 24-часовом пребывании 6-разовое питание (кроме пятницы, в пятницу без ужина) в пре</w:t>
      </w:r>
      <w:r w:rsidR="008F247E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softHyphen/>
        <w:t>делах, установленных натуральных норм и утвержденных денежных средств.</w:t>
      </w:r>
    </w:p>
    <w:p w:rsidR="00C963D4" w:rsidRPr="00640238" w:rsidRDefault="008F247E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</w:t>
      </w:r>
      <w:r w:rsidR="00C963D4"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Pr="006402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C963D4" w:rsidRPr="00640238">
        <w:rPr>
          <w:rFonts w:ascii="Times New Roman" w:hAnsi="Times New Roman" w:cs="Times New Roman"/>
          <w:sz w:val="28"/>
          <w:szCs w:val="28"/>
        </w:rPr>
        <w:t>Режим питания в группе определяется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238">
        <w:rPr>
          <w:rFonts w:ascii="Times New Roman" w:hAnsi="Times New Roman" w:cs="Times New Roman"/>
          <w:b/>
          <w:bCs/>
          <w:sz w:val="28"/>
          <w:szCs w:val="28"/>
        </w:rPr>
        <w:t>3. Порядок комплектования круглосуточной группы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3.1. В группу детей с круглосуточным пребыванием принимаются дети по</w:t>
      </w:r>
      <w:r w:rsidR="004D18F9">
        <w:rPr>
          <w:rFonts w:ascii="Times New Roman" w:hAnsi="Times New Roman" w:cs="Times New Roman"/>
          <w:sz w:val="28"/>
          <w:szCs w:val="28"/>
        </w:rPr>
        <w:t xml:space="preserve"> </w:t>
      </w:r>
      <w:r w:rsidRPr="00640238">
        <w:rPr>
          <w:rFonts w:ascii="Times New Roman" w:hAnsi="Times New Roman" w:cs="Times New Roman"/>
          <w:sz w:val="28"/>
          <w:szCs w:val="28"/>
        </w:rPr>
        <w:t>письменному заявлению родителей.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3.2 Комплектование осущес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твляется по </w:t>
      </w:r>
      <w:r w:rsidRPr="00640238">
        <w:rPr>
          <w:rFonts w:ascii="Times New Roman" w:hAnsi="Times New Roman" w:cs="Times New Roman"/>
          <w:sz w:val="28"/>
          <w:szCs w:val="28"/>
        </w:rPr>
        <w:t>разновозрастному принципу.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3.3. Списки детей в круглосуточных группах утверждаются п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40238">
        <w:rPr>
          <w:rFonts w:ascii="Times New Roman" w:hAnsi="Times New Roman"/>
          <w:sz w:val="28"/>
          <w:szCs w:val="28"/>
        </w:rPr>
        <w:t>МДОАУ д/с №</w:t>
      </w:r>
      <w:r w:rsidR="00833941">
        <w:rPr>
          <w:rFonts w:ascii="Times New Roman" w:hAnsi="Times New Roman"/>
          <w:sz w:val="28"/>
          <w:szCs w:val="28"/>
        </w:rPr>
        <w:t xml:space="preserve"> 20 г. Свободного</w:t>
      </w:r>
      <w:r w:rsidRPr="00640238">
        <w:rPr>
          <w:rFonts w:ascii="Times New Roman" w:hAnsi="Times New Roman" w:cs="Times New Roman"/>
          <w:sz w:val="28"/>
          <w:szCs w:val="28"/>
        </w:rPr>
        <w:t>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3.3. Наполняемость групп производится на основе СанПиН 2.4.1.3049-13«Санитарно-эпидемиологические требования к устройству, содержанию иорганизации режима работы в дошкольных образовательных организациях».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3.4. Отношения между </w:t>
      </w:r>
      <w:r w:rsidR="00833941">
        <w:rPr>
          <w:rFonts w:ascii="Times New Roman" w:hAnsi="Times New Roman"/>
          <w:sz w:val="28"/>
          <w:szCs w:val="28"/>
        </w:rPr>
        <w:t>МДОАУ д/с № 20 г. Свободного</w:t>
      </w:r>
      <w:r w:rsidRPr="0064023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</w:t>
      </w:r>
      <w:r w:rsidR="00833941">
        <w:rPr>
          <w:rFonts w:ascii="Times New Roman" w:hAnsi="Times New Roman" w:cs="Times New Roman"/>
          <w:sz w:val="28"/>
          <w:szCs w:val="28"/>
        </w:rPr>
        <w:t xml:space="preserve"> </w:t>
      </w:r>
      <w:r w:rsidRPr="00640238">
        <w:rPr>
          <w:rFonts w:ascii="Times New Roman" w:hAnsi="Times New Roman" w:cs="Times New Roman"/>
          <w:sz w:val="28"/>
          <w:szCs w:val="28"/>
        </w:rPr>
        <w:t>регулируются договором,</w:t>
      </w:r>
      <w:r w:rsidR="00833941">
        <w:rPr>
          <w:rFonts w:ascii="Times New Roman" w:hAnsi="Times New Roman" w:cs="Times New Roman"/>
          <w:sz w:val="28"/>
          <w:szCs w:val="28"/>
        </w:rPr>
        <w:t xml:space="preserve"> </w:t>
      </w:r>
      <w:r w:rsidRPr="00640238">
        <w:rPr>
          <w:rFonts w:ascii="Times New Roman" w:hAnsi="Times New Roman" w:cs="Times New Roman"/>
          <w:sz w:val="28"/>
          <w:szCs w:val="28"/>
        </w:rPr>
        <w:t>заключенным в установленном законодательством порядке.</w:t>
      </w:r>
    </w:p>
    <w:p w:rsidR="008F247E" w:rsidRPr="00640238" w:rsidRDefault="008F247E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238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в круглосуточной группе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4.1. В круглосуточных группах осуществляется присмотр и уход за детьми дошкольного возраста.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4.2. Организация деятельности детей в круглосуточной группе строится в соответствии с режимом дня ДОО.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4.3. Обязанности педагогических работников: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воспитатели передают дете</w:t>
      </w:r>
      <w:r w:rsidR="00032FEE" w:rsidRPr="00640238">
        <w:rPr>
          <w:rFonts w:ascii="Times New Roman" w:hAnsi="Times New Roman" w:cs="Times New Roman"/>
          <w:sz w:val="28"/>
          <w:szCs w:val="28"/>
        </w:rPr>
        <w:t>й младшему воспитателю на ночь,</w:t>
      </w:r>
      <w:r w:rsidR="00833941">
        <w:rPr>
          <w:rFonts w:ascii="Times New Roman" w:hAnsi="Times New Roman" w:cs="Times New Roman"/>
          <w:sz w:val="28"/>
          <w:szCs w:val="28"/>
        </w:rPr>
        <w:t xml:space="preserve"> </w:t>
      </w:r>
      <w:r w:rsidRPr="00640238">
        <w:rPr>
          <w:rFonts w:ascii="Times New Roman" w:hAnsi="Times New Roman" w:cs="Times New Roman"/>
          <w:sz w:val="28"/>
          <w:szCs w:val="28"/>
        </w:rPr>
        <w:t>информируют его о состоянии здоровья детей.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4.4. Обязанности младш</w:t>
      </w:r>
      <w:r w:rsidR="00F44CA1" w:rsidRPr="00640238">
        <w:rPr>
          <w:rFonts w:ascii="Times New Roman" w:hAnsi="Times New Roman" w:cs="Times New Roman"/>
          <w:sz w:val="28"/>
          <w:szCs w:val="28"/>
        </w:rPr>
        <w:t>его</w:t>
      </w:r>
      <w:r w:rsidRPr="00640238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F44CA1" w:rsidRPr="00640238">
        <w:rPr>
          <w:rFonts w:ascii="Times New Roman" w:hAnsi="Times New Roman" w:cs="Times New Roman"/>
          <w:sz w:val="28"/>
          <w:szCs w:val="28"/>
        </w:rPr>
        <w:t>я</w:t>
      </w:r>
      <w:r w:rsidRPr="00640238">
        <w:rPr>
          <w:rFonts w:ascii="Times New Roman" w:hAnsi="Times New Roman" w:cs="Times New Roman"/>
          <w:sz w:val="28"/>
          <w:szCs w:val="28"/>
        </w:rPr>
        <w:t xml:space="preserve"> круглосуточной группы: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проводит гигиенические процедуры детей в вечерние и утренние часы;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ежедневно проводит полную влажную уборку спальни, групповой,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приёмной, туалета и умывальной (1 раз в месяц - генеральную уборку всех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помещений);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готовит кровати ко сну и тщательно заправляет их после сна;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организует ежедневное проветривание помещений согласно графику;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производит смену постельного белья, маркирует его;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отвечает за жизнь вверенных ему детей;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утром передаёт детей воспитателю, и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нформирует его о наблюдениях за </w:t>
      </w:r>
      <w:r w:rsidRPr="00640238">
        <w:rPr>
          <w:rFonts w:ascii="Times New Roman" w:hAnsi="Times New Roman" w:cs="Times New Roman"/>
          <w:sz w:val="28"/>
          <w:szCs w:val="28"/>
        </w:rPr>
        <w:t>сном детей ночью, состоянии их здоровья;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lastRenderedPageBreak/>
        <w:t>участвует в создании безопасной раз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вивающей среды, соответствующей </w:t>
      </w:r>
      <w:r w:rsidRPr="00640238">
        <w:rPr>
          <w:rFonts w:ascii="Times New Roman" w:hAnsi="Times New Roman" w:cs="Times New Roman"/>
          <w:sz w:val="28"/>
          <w:szCs w:val="28"/>
        </w:rPr>
        <w:t>санитарно-гигиеническим требованиям;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следит за одеждой и обувью детей, пр</w:t>
      </w:r>
      <w:r w:rsidR="00032FEE" w:rsidRPr="00640238">
        <w:rPr>
          <w:rFonts w:ascii="Times New Roman" w:hAnsi="Times New Roman" w:cs="Times New Roman"/>
          <w:sz w:val="28"/>
          <w:szCs w:val="28"/>
        </w:rPr>
        <w:t xml:space="preserve">и необходимости просушивает её, </w:t>
      </w:r>
      <w:r w:rsidRPr="00640238">
        <w:rPr>
          <w:rFonts w:ascii="Times New Roman" w:hAnsi="Times New Roman" w:cs="Times New Roman"/>
          <w:sz w:val="28"/>
          <w:szCs w:val="28"/>
        </w:rPr>
        <w:t>раскладывает в шкафчики;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ведёт табель учё</w:t>
      </w:r>
      <w:r w:rsidR="00032FEE" w:rsidRPr="00640238">
        <w:rPr>
          <w:rFonts w:ascii="Times New Roman" w:hAnsi="Times New Roman" w:cs="Times New Roman"/>
          <w:sz w:val="28"/>
          <w:szCs w:val="28"/>
        </w:rPr>
        <w:t>та детей круглосуточной группы.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4.5. Обязанности помощника воспитателя круглосуточной группы: проводит гигиенические процедуры детей в вечерние и утренние часы;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ежедневно проводит полную влажную уборку спальни, групповой, приёмной, туалета и умывальной (1 раз в месяц - генеральную уборку всех помещений);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готовит кровати ко сну и тщательно заправляет их после сна;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организует ежедневное проветривание помещений согласно графику; производит смену постельного белья, маркирует его; отвечает за жизнь вверенных ему детей;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утром передаёт детей воспитателю, информирует его о наблюдениях за сном детей ночью, состоянии их здоровья;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участвует в создании безопасной развивающей среды, соответствующей санитарно-гигиеническим требованиям; </w:t>
      </w:r>
    </w:p>
    <w:p w:rsidR="004D18F9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 xml:space="preserve">следит за одеждой и обувью детей, при необходимости просушивает её, раскладывает в шкафчики; </w:t>
      </w:r>
    </w:p>
    <w:p w:rsidR="00F44CA1" w:rsidRPr="00640238" w:rsidRDefault="00F44CA1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ведёт табель учёта детей круглосуточной группы.</w:t>
      </w:r>
    </w:p>
    <w:p w:rsidR="008A6FC9" w:rsidRPr="00640238" w:rsidRDefault="00122622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4.6</w:t>
      </w:r>
      <w:r w:rsidR="008A6FC9" w:rsidRPr="00640238">
        <w:rPr>
          <w:rFonts w:ascii="Times New Roman" w:hAnsi="Times New Roman" w:cs="Times New Roman"/>
          <w:sz w:val="28"/>
          <w:szCs w:val="28"/>
        </w:rPr>
        <w:t>. Обязанности медицинского работника в круглосуточной группе:</w:t>
      </w:r>
    </w:p>
    <w:p w:rsidR="004D18F9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проводит ежедневный утренний осмотр детей;</w:t>
      </w:r>
      <w:r w:rsidR="0083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осуществляет контроль санитарного состояния помещений, инвентарякруглосуточной группы (спальни, групповой, приёмной, туалета, умывальной,</w:t>
      </w:r>
      <w:r w:rsidR="00833941">
        <w:rPr>
          <w:rFonts w:ascii="Times New Roman" w:hAnsi="Times New Roman" w:cs="Times New Roman"/>
          <w:sz w:val="28"/>
          <w:szCs w:val="28"/>
        </w:rPr>
        <w:t xml:space="preserve"> </w:t>
      </w:r>
      <w:r w:rsidRPr="00640238">
        <w:rPr>
          <w:rFonts w:ascii="Times New Roman" w:hAnsi="Times New Roman" w:cs="Times New Roman"/>
          <w:sz w:val="28"/>
          <w:szCs w:val="28"/>
        </w:rPr>
        <w:t>моечной).</w:t>
      </w:r>
    </w:p>
    <w:p w:rsidR="008A6FC9" w:rsidRPr="00640238" w:rsidRDefault="008A6FC9" w:rsidP="004D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238">
        <w:rPr>
          <w:rFonts w:ascii="Times New Roman" w:hAnsi="Times New Roman" w:cs="Times New Roman"/>
          <w:b/>
          <w:bCs/>
          <w:sz w:val="28"/>
          <w:szCs w:val="28"/>
        </w:rPr>
        <w:t>5. Штаты и руководство</w:t>
      </w:r>
    </w:p>
    <w:p w:rsidR="008A6FC9" w:rsidRPr="00640238" w:rsidRDefault="008A6FC9" w:rsidP="004D18F9">
      <w:pPr>
        <w:pStyle w:val="5"/>
        <w:jc w:val="both"/>
        <w:rPr>
          <w:b w:val="0"/>
          <w:i w:val="0"/>
          <w:sz w:val="28"/>
          <w:szCs w:val="28"/>
        </w:rPr>
      </w:pPr>
      <w:r w:rsidRPr="00640238">
        <w:rPr>
          <w:b w:val="0"/>
          <w:i w:val="0"/>
          <w:sz w:val="28"/>
          <w:szCs w:val="28"/>
        </w:rPr>
        <w:t xml:space="preserve">5.1. </w:t>
      </w:r>
      <w:r w:rsidR="00F440D4" w:rsidRPr="00640238">
        <w:rPr>
          <w:rStyle w:val="a7"/>
          <w:b w:val="0"/>
          <w:iCs/>
          <w:sz w:val="28"/>
          <w:szCs w:val="28"/>
        </w:rPr>
        <w:t xml:space="preserve">Штаты педагогического, административного и обслуживающего персонала круглосуточной группы устанавливаются всоответствии с нормативными документами </w:t>
      </w:r>
      <w:r w:rsidR="00833941">
        <w:rPr>
          <w:b w:val="0"/>
          <w:i w:val="0"/>
          <w:sz w:val="28"/>
          <w:szCs w:val="28"/>
        </w:rPr>
        <w:t>МДОАУ д/с № 20 г. Свободного</w:t>
      </w:r>
      <w:r w:rsidR="00F440D4" w:rsidRPr="00640238">
        <w:rPr>
          <w:rStyle w:val="a7"/>
          <w:b w:val="0"/>
          <w:i/>
          <w:iCs/>
          <w:sz w:val="28"/>
          <w:szCs w:val="28"/>
        </w:rPr>
        <w:t>.</w:t>
      </w:r>
    </w:p>
    <w:p w:rsidR="008A6FC9" w:rsidRPr="00640238" w:rsidRDefault="008A6FC9" w:rsidP="004D18F9">
      <w:pPr>
        <w:pStyle w:val="5"/>
        <w:spacing w:before="0" w:after="0"/>
        <w:ind w:right="442"/>
        <w:jc w:val="both"/>
        <w:rPr>
          <w:b w:val="0"/>
          <w:sz w:val="28"/>
          <w:szCs w:val="28"/>
        </w:rPr>
      </w:pPr>
      <w:r w:rsidRPr="00640238">
        <w:rPr>
          <w:b w:val="0"/>
          <w:i w:val="0"/>
          <w:sz w:val="28"/>
          <w:szCs w:val="28"/>
        </w:rPr>
        <w:t>5.2. Руководство круглосуточной гр</w:t>
      </w:r>
      <w:r w:rsidR="00032FEE" w:rsidRPr="00640238">
        <w:rPr>
          <w:b w:val="0"/>
          <w:i w:val="0"/>
          <w:sz w:val="28"/>
          <w:szCs w:val="28"/>
        </w:rPr>
        <w:t xml:space="preserve">уппой обеспечивает </w:t>
      </w:r>
      <w:r w:rsidR="006E596B" w:rsidRPr="00640238">
        <w:rPr>
          <w:b w:val="0"/>
          <w:i w:val="0"/>
          <w:sz w:val="28"/>
          <w:szCs w:val="28"/>
        </w:rPr>
        <w:t>руководитель</w:t>
      </w:r>
      <w:r w:rsidR="00F440D4" w:rsidRPr="00640238">
        <w:rPr>
          <w:b w:val="0"/>
          <w:i w:val="0"/>
          <w:sz w:val="28"/>
          <w:szCs w:val="28"/>
        </w:rPr>
        <w:t xml:space="preserve"> </w:t>
      </w:r>
      <w:r w:rsidR="00833941">
        <w:rPr>
          <w:b w:val="0"/>
          <w:i w:val="0"/>
          <w:sz w:val="28"/>
          <w:szCs w:val="28"/>
        </w:rPr>
        <w:t>МДОАУ д/с № 20 г. Свободного</w:t>
      </w:r>
      <w:r w:rsidR="006E596B" w:rsidRPr="00640238">
        <w:rPr>
          <w:rStyle w:val="a7"/>
          <w:b w:val="0"/>
          <w:i/>
          <w:iCs/>
          <w:sz w:val="28"/>
          <w:szCs w:val="28"/>
        </w:rPr>
        <w:t>.</w:t>
      </w:r>
    </w:p>
    <w:p w:rsidR="008A6FC9" w:rsidRPr="00640238" w:rsidRDefault="008A6FC9" w:rsidP="004D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238">
        <w:rPr>
          <w:rFonts w:ascii="Times New Roman" w:hAnsi="Times New Roman" w:cs="Times New Roman"/>
          <w:sz w:val="28"/>
          <w:szCs w:val="28"/>
        </w:rPr>
        <w:t>5.3. Контроль работы круглосуточной группы осуществляет Учредитель.</w:t>
      </w:r>
    </w:p>
    <w:p w:rsidR="00F440D4" w:rsidRPr="00640238" w:rsidRDefault="00F440D4" w:rsidP="004D18F9">
      <w:pPr>
        <w:pStyle w:val="5"/>
        <w:ind w:right="441"/>
        <w:jc w:val="both"/>
        <w:rPr>
          <w:rStyle w:val="a7"/>
          <w:iCs/>
          <w:sz w:val="28"/>
          <w:szCs w:val="28"/>
        </w:rPr>
      </w:pPr>
      <w:r w:rsidRPr="00640238">
        <w:rPr>
          <w:rStyle w:val="a7"/>
          <w:iCs/>
          <w:sz w:val="28"/>
          <w:szCs w:val="28"/>
        </w:rPr>
        <w:t>6. Механизм финансирования работы круглосуточной группы.</w:t>
      </w:r>
    </w:p>
    <w:p w:rsidR="002B4FEA" w:rsidRPr="00640238" w:rsidRDefault="0058135C" w:rsidP="004D18F9">
      <w:pPr>
        <w:pStyle w:val="5"/>
        <w:spacing w:before="0" w:after="0"/>
        <w:ind w:right="442"/>
        <w:jc w:val="both"/>
        <w:rPr>
          <w:rStyle w:val="a7"/>
          <w:b w:val="0"/>
          <w:i/>
          <w:iCs/>
          <w:sz w:val="28"/>
          <w:szCs w:val="28"/>
        </w:rPr>
      </w:pPr>
      <w:r w:rsidRPr="00640238">
        <w:rPr>
          <w:rStyle w:val="a7"/>
          <w:b w:val="0"/>
          <w:iCs/>
          <w:sz w:val="28"/>
          <w:szCs w:val="28"/>
        </w:rPr>
        <w:t>6.1.</w:t>
      </w:r>
      <w:r w:rsidR="00122622" w:rsidRPr="00640238">
        <w:rPr>
          <w:rStyle w:val="a7"/>
          <w:b w:val="0"/>
          <w:iCs/>
          <w:sz w:val="28"/>
          <w:szCs w:val="28"/>
        </w:rPr>
        <w:t xml:space="preserve">В случае оказания дополнительной платной услуги для детей общеразвивающих групп </w:t>
      </w:r>
      <w:r w:rsidR="00833941">
        <w:rPr>
          <w:b w:val="0"/>
          <w:i w:val="0"/>
          <w:sz w:val="28"/>
          <w:szCs w:val="28"/>
        </w:rPr>
        <w:t>МДОАУ д/с № 20 г. Свободного</w:t>
      </w:r>
      <w:r w:rsidR="002B4FEA" w:rsidRPr="00640238">
        <w:rPr>
          <w:rStyle w:val="a7"/>
          <w:b w:val="0"/>
          <w:i/>
          <w:iCs/>
          <w:sz w:val="28"/>
          <w:szCs w:val="28"/>
        </w:rPr>
        <w:t>.</w:t>
      </w:r>
    </w:p>
    <w:p w:rsidR="00F440D4" w:rsidRPr="00640238" w:rsidRDefault="00122622" w:rsidP="004D18F9">
      <w:pPr>
        <w:pStyle w:val="5"/>
        <w:spacing w:before="0" w:after="0"/>
        <w:ind w:right="442"/>
        <w:jc w:val="both"/>
        <w:rPr>
          <w:rStyle w:val="a7"/>
          <w:b w:val="0"/>
          <w:iCs/>
          <w:sz w:val="28"/>
          <w:szCs w:val="28"/>
        </w:rPr>
      </w:pPr>
      <w:r w:rsidRPr="00640238">
        <w:rPr>
          <w:rStyle w:val="a7"/>
          <w:b w:val="0"/>
          <w:iCs/>
          <w:sz w:val="28"/>
          <w:szCs w:val="28"/>
        </w:rPr>
        <w:t xml:space="preserve"> </w:t>
      </w:r>
      <w:r w:rsidR="00F440D4" w:rsidRPr="00640238">
        <w:rPr>
          <w:rStyle w:val="a7"/>
          <w:b w:val="0"/>
          <w:iCs/>
          <w:sz w:val="28"/>
          <w:szCs w:val="28"/>
        </w:rPr>
        <w:t xml:space="preserve">предоставляет родителям (законным представителям) </w:t>
      </w:r>
      <w:r w:rsidR="00063380" w:rsidRPr="00640238">
        <w:rPr>
          <w:rStyle w:val="a7"/>
          <w:b w:val="0"/>
          <w:iCs/>
          <w:sz w:val="28"/>
          <w:szCs w:val="28"/>
        </w:rPr>
        <w:t>квитанцию</w:t>
      </w:r>
      <w:r w:rsidR="00F440D4" w:rsidRPr="00640238">
        <w:rPr>
          <w:rStyle w:val="a7"/>
          <w:b w:val="0"/>
          <w:iCs/>
          <w:sz w:val="28"/>
          <w:szCs w:val="28"/>
        </w:rPr>
        <w:t xml:space="preserve"> на каждого ребенка на оплату по итогам месяца согласно табелю посещаемо</w:t>
      </w:r>
      <w:r w:rsidR="00F440D4" w:rsidRPr="00640238">
        <w:rPr>
          <w:rStyle w:val="a7"/>
          <w:b w:val="0"/>
          <w:iCs/>
          <w:sz w:val="28"/>
          <w:szCs w:val="28"/>
        </w:rPr>
        <w:softHyphen/>
        <w:t xml:space="preserve">сти. </w:t>
      </w:r>
    </w:p>
    <w:p w:rsidR="00F440D4" w:rsidRPr="00640238" w:rsidRDefault="00F440D4" w:rsidP="004D18F9">
      <w:pPr>
        <w:pStyle w:val="5"/>
        <w:spacing w:before="0" w:after="0"/>
        <w:ind w:right="442"/>
        <w:jc w:val="both"/>
        <w:rPr>
          <w:rStyle w:val="a7"/>
          <w:b w:val="0"/>
          <w:i/>
          <w:iCs/>
          <w:sz w:val="28"/>
          <w:szCs w:val="28"/>
        </w:rPr>
      </w:pPr>
      <w:r w:rsidRPr="00640238">
        <w:rPr>
          <w:rStyle w:val="a7"/>
          <w:b w:val="0"/>
          <w:iCs/>
          <w:sz w:val="28"/>
          <w:szCs w:val="28"/>
        </w:rPr>
        <w:t>7.2. Финансовый и хозяйственный учет, а также отчетность круглосу</w:t>
      </w:r>
      <w:r w:rsidRPr="00640238">
        <w:rPr>
          <w:rStyle w:val="a7"/>
          <w:b w:val="0"/>
          <w:iCs/>
          <w:sz w:val="28"/>
          <w:szCs w:val="28"/>
        </w:rPr>
        <w:softHyphen/>
        <w:t xml:space="preserve">точной группы ведется в порядке, установленном для </w:t>
      </w:r>
      <w:r w:rsidR="00833941">
        <w:rPr>
          <w:b w:val="0"/>
          <w:i w:val="0"/>
          <w:sz w:val="28"/>
          <w:szCs w:val="28"/>
        </w:rPr>
        <w:t>МДОАУ д/с № 20 г. Свободного.</w:t>
      </w:r>
    </w:p>
    <w:p w:rsidR="00F440D4" w:rsidRPr="00640238" w:rsidRDefault="00F440D4" w:rsidP="004D18F9">
      <w:pPr>
        <w:spacing w:after="0"/>
        <w:jc w:val="both"/>
        <w:rPr>
          <w:sz w:val="28"/>
          <w:szCs w:val="28"/>
        </w:rPr>
      </w:pPr>
    </w:p>
    <w:sectPr w:rsidR="00F440D4" w:rsidRPr="00640238" w:rsidSect="000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970"/>
    <w:multiLevelType w:val="multilevel"/>
    <w:tmpl w:val="12DA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9C3C82"/>
    <w:multiLevelType w:val="hybridMultilevel"/>
    <w:tmpl w:val="08E46E86"/>
    <w:lvl w:ilvl="0" w:tplc="A824EA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978"/>
    <w:rsid w:val="00032FEE"/>
    <w:rsid w:val="000514D9"/>
    <w:rsid w:val="000620EB"/>
    <w:rsid w:val="00063380"/>
    <w:rsid w:val="000B048B"/>
    <w:rsid w:val="000C5456"/>
    <w:rsid w:val="000E0143"/>
    <w:rsid w:val="00122622"/>
    <w:rsid w:val="00152697"/>
    <w:rsid w:val="00160861"/>
    <w:rsid w:val="001663C1"/>
    <w:rsid w:val="00182C0E"/>
    <w:rsid w:val="00185212"/>
    <w:rsid w:val="002B4FEA"/>
    <w:rsid w:val="0038576C"/>
    <w:rsid w:val="004B5063"/>
    <w:rsid w:val="004D18F9"/>
    <w:rsid w:val="0058135C"/>
    <w:rsid w:val="00640238"/>
    <w:rsid w:val="006D3009"/>
    <w:rsid w:val="006E596B"/>
    <w:rsid w:val="007B6FE7"/>
    <w:rsid w:val="00833941"/>
    <w:rsid w:val="008A6FC9"/>
    <w:rsid w:val="008C18CE"/>
    <w:rsid w:val="008C65BD"/>
    <w:rsid w:val="008F247E"/>
    <w:rsid w:val="008F6D3C"/>
    <w:rsid w:val="009878EB"/>
    <w:rsid w:val="00A35146"/>
    <w:rsid w:val="00AA6AC4"/>
    <w:rsid w:val="00B47978"/>
    <w:rsid w:val="00B82C27"/>
    <w:rsid w:val="00B87B6D"/>
    <w:rsid w:val="00BA4784"/>
    <w:rsid w:val="00C963D4"/>
    <w:rsid w:val="00D4198A"/>
    <w:rsid w:val="00F440D4"/>
    <w:rsid w:val="00F44CA1"/>
    <w:rsid w:val="00F5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E248-D438-4527-B1B2-FA0C5CF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7"/>
  </w:style>
  <w:style w:type="paragraph" w:styleId="5">
    <w:name w:val="heading 5"/>
    <w:basedOn w:val="a"/>
    <w:next w:val="a"/>
    <w:link w:val="50"/>
    <w:unhideWhenUsed/>
    <w:qFormat/>
    <w:rsid w:val="006D3009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6F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30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300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7">
    <w:name w:val="Emphasis"/>
    <w:qFormat/>
    <w:rsid w:val="006D3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13</cp:revision>
  <cp:lastPrinted>2017-02-08T05:54:00Z</cp:lastPrinted>
  <dcterms:created xsi:type="dcterms:W3CDTF">2015-01-18T00:53:00Z</dcterms:created>
  <dcterms:modified xsi:type="dcterms:W3CDTF">2017-02-08T05:55:00Z</dcterms:modified>
</cp:coreProperties>
</file>